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A504DE4"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95301D">
        <w:rPr>
          <w:rFonts w:asciiTheme="minorHAnsi" w:hAnsiTheme="minorHAnsi" w:cstheme="minorHAnsi"/>
          <w:b/>
          <w:bCs/>
          <w:sz w:val="20"/>
          <w:szCs w:val="20"/>
        </w:rPr>
        <w:t xml:space="preserve">S&amp;E </w:t>
      </w:r>
      <w:proofErr w:type="spellStart"/>
      <w:r w:rsidR="0095301D">
        <w:rPr>
          <w:rFonts w:asciiTheme="minorHAnsi" w:hAnsiTheme="minorHAnsi" w:cstheme="minorHAnsi"/>
          <w:b/>
          <w:bCs/>
          <w:sz w:val="20"/>
          <w:szCs w:val="20"/>
        </w:rPr>
        <w:t>Solutions</w:t>
      </w:r>
      <w:proofErr w:type="spellEnd"/>
      <w:r w:rsidR="0095301D">
        <w:rPr>
          <w:rFonts w:asciiTheme="minorHAnsi" w:hAnsiTheme="minorHAnsi" w:cstheme="minorHAnsi"/>
          <w:b/>
          <w:bCs/>
          <w:sz w:val="20"/>
          <w:szCs w:val="20"/>
        </w:rPr>
        <w:t xml:space="preserve"> s.r.o., Moravská 1278, 57001 Litomyšl </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CD3A6D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95301D">
        <w:rPr>
          <w:rFonts w:ascii="Calibri" w:eastAsia="Calibri" w:hAnsi="Calibri" w:cs="Calibri"/>
          <w:sz w:val="20"/>
          <w:szCs w:val="20"/>
        </w:rPr>
        <w:t>www.zahradavkaci.cz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0BE0"/>
    <w:rsid w:val="00677F13"/>
    <w:rsid w:val="0095301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1808</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Miroslav Lustyk</cp:lastModifiedBy>
  <cp:revision>2</cp:revision>
  <dcterms:created xsi:type="dcterms:W3CDTF">2023-09-22T12:20:00Z</dcterms:created>
  <dcterms:modified xsi:type="dcterms:W3CDTF">2023-09-22T12:20:00Z</dcterms:modified>
</cp:coreProperties>
</file>